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61B1" w14:textId="77777777" w:rsidR="00726D76" w:rsidRDefault="004663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SOLICITUD DE EXCUSA O SUPLETORIO</w:t>
      </w:r>
    </w:p>
    <w:tbl>
      <w:tblPr>
        <w:tblStyle w:val="a"/>
        <w:tblW w:w="11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432"/>
        <w:gridCol w:w="1384"/>
        <w:gridCol w:w="1662"/>
        <w:gridCol w:w="2451"/>
      </w:tblGrid>
      <w:tr w:rsidR="00726D76" w14:paraId="28F07622" w14:textId="77777777" w:rsidTr="00A46598">
        <w:trPr>
          <w:trHeight w:val="403"/>
        </w:trPr>
        <w:tc>
          <w:tcPr>
            <w:tcW w:w="2547" w:type="dxa"/>
            <w:vAlign w:val="center"/>
          </w:tcPr>
          <w:p w14:paraId="11CA82D8" w14:textId="22B94E27" w:rsidR="00726D76" w:rsidRDefault="004663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Fecha:</w:t>
            </w:r>
            <w:r w:rsidR="00A465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432" w:type="dxa"/>
            <w:vAlign w:val="center"/>
          </w:tcPr>
          <w:p w14:paraId="210A4D25" w14:textId="77777777" w:rsidR="00726D76" w:rsidRDefault="004663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Nombres y Apellidos</w:t>
            </w:r>
          </w:p>
        </w:tc>
        <w:tc>
          <w:tcPr>
            <w:tcW w:w="5497" w:type="dxa"/>
            <w:gridSpan w:val="3"/>
            <w:vAlign w:val="center"/>
          </w:tcPr>
          <w:p w14:paraId="233E5285" w14:textId="39F80190" w:rsidR="00726D76" w:rsidRPr="00A46598" w:rsidRDefault="00726D76" w:rsidP="0090359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26D76" w14:paraId="1A8A2A8D" w14:textId="77777777" w:rsidTr="00A46598">
        <w:trPr>
          <w:trHeight w:val="200"/>
        </w:trPr>
        <w:tc>
          <w:tcPr>
            <w:tcW w:w="2547" w:type="dxa"/>
            <w:vAlign w:val="center"/>
          </w:tcPr>
          <w:p w14:paraId="2BF0CA93" w14:textId="77777777" w:rsidR="00726D76" w:rsidRDefault="004663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Programa </w:t>
            </w:r>
          </w:p>
        </w:tc>
        <w:tc>
          <w:tcPr>
            <w:tcW w:w="8929" w:type="dxa"/>
            <w:gridSpan w:val="4"/>
            <w:vAlign w:val="center"/>
          </w:tcPr>
          <w:p w14:paraId="4F98232C" w14:textId="7A60D184" w:rsidR="00726D76" w:rsidRPr="00A46598" w:rsidRDefault="00726D7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26D76" w14:paraId="38D8B732" w14:textId="77777777" w:rsidTr="00A46598">
        <w:trPr>
          <w:trHeight w:val="189"/>
        </w:trPr>
        <w:tc>
          <w:tcPr>
            <w:tcW w:w="2547" w:type="dxa"/>
            <w:vAlign w:val="center"/>
          </w:tcPr>
          <w:p w14:paraId="418F155A" w14:textId="77777777" w:rsidR="00726D76" w:rsidRDefault="004663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</w:p>
        </w:tc>
        <w:tc>
          <w:tcPr>
            <w:tcW w:w="4816" w:type="dxa"/>
            <w:gridSpan w:val="2"/>
            <w:vAlign w:val="center"/>
          </w:tcPr>
          <w:p w14:paraId="2932E507" w14:textId="6F52BDD8" w:rsidR="00726D76" w:rsidRPr="00A46598" w:rsidRDefault="00726D76" w:rsidP="0090359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2" w:type="dxa"/>
            <w:vAlign w:val="center"/>
          </w:tcPr>
          <w:p w14:paraId="20891463" w14:textId="77777777" w:rsidR="00726D76" w:rsidRDefault="004663B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</w:t>
            </w:r>
          </w:p>
        </w:tc>
        <w:tc>
          <w:tcPr>
            <w:tcW w:w="2451" w:type="dxa"/>
            <w:vAlign w:val="center"/>
          </w:tcPr>
          <w:p w14:paraId="45DFE172" w14:textId="544A0246" w:rsidR="00726D76" w:rsidRPr="00A46598" w:rsidRDefault="00726D7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CF8B867" w14:textId="77777777" w:rsidR="00726D76" w:rsidRDefault="00726D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</w:rPr>
      </w:pPr>
    </w:p>
    <w:p w14:paraId="1CC72CF3" w14:textId="11EE548A" w:rsidR="00726D76" w:rsidRPr="00A46598" w:rsidRDefault="00466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6598">
        <w:rPr>
          <w:rFonts w:ascii="Times New Roman" w:eastAsia="Times New Roman" w:hAnsi="Times New Roman" w:cs="Times New Roman"/>
        </w:rPr>
        <w:t xml:space="preserve">Por favor excusar inasistencia desde </w:t>
      </w:r>
      <w:r w:rsidR="00227D38">
        <w:rPr>
          <w:rFonts w:ascii="Times New Roman" w:eastAsia="Times New Roman" w:hAnsi="Times New Roman" w:cs="Times New Roman"/>
        </w:rPr>
        <w:t xml:space="preserve">   </w:t>
      </w:r>
      <w:r w:rsidRPr="00A46598">
        <w:rPr>
          <w:rFonts w:ascii="Times New Roman" w:eastAsia="Times New Roman" w:hAnsi="Times New Roman" w:cs="Times New Roman"/>
        </w:rPr>
        <w:t>/</w:t>
      </w:r>
      <w:r w:rsidR="00227D38">
        <w:rPr>
          <w:rFonts w:ascii="Times New Roman" w:eastAsia="Times New Roman" w:hAnsi="Times New Roman" w:cs="Times New Roman"/>
        </w:rPr>
        <w:t xml:space="preserve">   </w:t>
      </w:r>
      <w:r w:rsidRPr="00A46598">
        <w:rPr>
          <w:rFonts w:ascii="Times New Roman" w:eastAsia="Times New Roman" w:hAnsi="Times New Roman" w:cs="Times New Roman"/>
        </w:rPr>
        <w:t>/202</w:t>
      </w:r>
      <w:r w:rsidR="00227D38">
        <w:rPr>
          <w:rFonts w:ascii="Times New Roman" w:eastAsia="Times New Roman" w:hAnsi="Times New Roman" w:cs="Times New Roman"/>
        </w:rPr>
        <w:t>3</w:t>
      </w:r>
      <w:r w:rsidR="00A46598">
        <w:rPr>
          <w:rFonts w:ascii="Times New Roman" w:eastAsia="Times New Roman" w:hAnsi="Times New Roman" w:cs="Times New Roman"/>
        </w:rPr>
        <w:t xml:space="preserve"> </w:t>
      </w:r>
      <w:r w:rsidRPr="00A46598">
        <w:rPr>
          <w:rFonts w:ascii="Times New Roman" w:eastAsia="Times New Roman" w:hAnsi="Times New Roman" w:cs="Times New Roman"/>
        </w:rPr>
        <w:t xml:space="preserve">hasta </w:t>
      </w:r>
      <w:r w:rsidR="00227D38">
        <w:rPr>
          <w:rFonts w:ascii="Times New Roman" w:eastAsia="Times New Roman" w:hAnsi="Times New Roman" w:cs="Times New Roman"/>
        </w:rPr>
        <w:t xml:space="preserve">     </w:t>
      </w:r>
      <w:r w:rsidRPr="00A46598">
        <w:rPr>
          <w:rFonts w:ascii="Times New Roman" w:eastAsia="Times New Roman" w:hAnsi="Times New Roman" w:cs="Times New Roman"/>
        </w:rPr>
        <w:t>/</w:t>
      </w:r>
      <w:r w:rsidR="00227D38">
        <w:rPr>
          <w:rFonts w:ascii="Times New Roman" w:eastAsia="Times New Roman" w:hAnsi="Times New Roman" w:cs="Times New Roman"/>
        </w:rPr>
        <w:t xml:space="preserve">    </w:t>
      </w:r>
      <w:r w:rsidRPr="00A46598">
        <w:rPr>
          <w:rFonts w:ascii="Times New Roman" w:eastAsia="Times New Roman" w:hAnsi="Times New Roman" w:cs="Times New Roman"/>
        </w:rPr>
        <w:t>/202</w:t>
      </w:r>
      <w:r w:rsidR="00227D38">
        <w:rPr>
          <w:rFonts w:ascii="Times New Roman" w:eastAsia="Times New Roman" w:hAnsi="Times New Roman" w:cs="Times New Roman"/>
        </w:rPr>
        <w:t>3</w:t>
      </w:r>
    </w:p>
    <w:p w14:paraId="3EE4CA82" w14:textId="0C4323B5" w:rsidR="00726D76" w:rsidRDefault="004663B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Motivo:</w:t>
      </w:r>
      <w:r w:rsidR="00A4659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A39BB69" w14:textId="77777777" w:rsidR="00726D76" w:rsidRDefault="004663B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tbl>
      <w:tblPr>
        <w:tblStyle w:val="a0"/>
        <w:tblW w:w="11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5611"/>
        <w:gridCol w:w="3762"/>
      </w:tblGrid>
      <w:tr w:rsidR="00726D76" w14:paraId="3CF41464" w14:textId="77777777">
        <w:trPr>
          <w:trHeight w:val="391"/>
          <w:jc w:val="center"/>
        </w:trPr>
        <w:tc>
          <w:tcPr>
            <w:tcW w:w="2178" w:type="dxa"/>
            <w:shd w:val="clear" w:color="auto" w:fill="D9D9D9"/>
            <w:vAlign w:val="center"/>
          </w:tcPr>
          <w:p w14:paraId="43D79159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Adjunto soporte:</w:t>
            </w:r>
          </w:p>
        </w:tc>
        <w:tc>
          <w:tcPr>
            <w:tcW w:w="5611" w:type="dxa"/>
            <w:vAlign w:val="center"/>
          </w:tcPr>
          <w:p w14:paraId="3FEFD3E1" w14:textId="014704C4" w:rsidR="00726D76" w:rsidRDefault="000D77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75A881F" wp14:editId="68CA1E1B">
                      <wp:simplePos x="0" y="0"/>
                      <wp:positionH relativeFrom="column">
                        <wp:posOffset>-324330050</wp:posOffset>
                      </wp:positionH>
                      <wp:positionV relativeFrom="paragraph">
                        <wp:posOffset>-586675385</wp:posOffset>
                      </wp:positionV>
                      <wp:extent cx="38520" cy="29160"/>
                      <wp:effectExtent l="38100" t="38100" r="38100" b="47625"/>
                      <wp:wrapNone/>
                      <wp:docPr id="9" name="Entrada de lápiz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20" cy="2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FA4BDD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9" o:spid="_x0000_s1026" type="#_x0000_t75" style="position:absolute;margin-left:-25538.15pt;margin-top:-46195.25pt;width:3.75pt;height: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">
                      <v:imagedata r:id="rId8" o:title=""/>
                    </v:shape>
                  </w:pict>
                </mc:Fallback>
              </mc:AlternateContent>
            </w:r>
            <w:r w:rsidR="004663B1">
              <w:rPr>
                <w:rFonts w:ascii="Times New Roman" w:eastAsia="Times New Roman" w:hAnsi="Times New Roman" w:cs="Times New Roman"/>
                <w:sz w:val="18"/>
                <w:szCs w:val="18"/>
              </w:rPr>
              <w:t>Incapacidad Médica</w:t>
            </w:r>
            <w:r w:rsidR="007331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358F5">
              <w:rPr>
                <w:rFonts w:ascii="Segoe UI Symbol" w:eastAsia="Quattrocento Sans" w:hAnsi="Segoe UI Symbol" w:cs="Segoe UI Symbol"/>
                <w:sz w:val="18"/>
                <w:szCs w:val="18"/>
              </w:rPr>
              <w:t>☐</w:t>
            </w:r>
            <w:r w:rsidR="004663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Calamidad doméstica </w:t>
            </w:r>
            <w:r w:rsidR="004663B1" w:rsidRPr="001239F6">
              <w:rPr>
                <w:rFonts w:ascii="Quattrocento Sans" w:eastAsia="Quattrocento Sans" w:hAnsi="Quattrocento Sans" w:cs="Quattrocento Sans"/>
                <w:sz w:val="18"/>
                <w:szCs w:val="18"/>
                <w:shd w:val="clear" w:color="auto" w:fill="FFFFFF" w:themeFill="background1"/>
              </w:rPr>
              <w:t>☐</w:t>
            </w:r>
          </w:p>
          <w:p w14:paraId="6EA042B1" w14:textId="142010A5" w:rsidR="00726D76" w:rsidRDefault="007331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87AE9C7" wp14:editId="1F301EF3">
                      <wp:simplePos x="0" y="0"/>
                      <wp:positionH relativeFrom="column">
                        <wp:posOffset>-324935225</wp:posOffset>
                      </wp:positionH>
                      <wp:positionV relativeFrom="paragraph">
                        <wp:posOffset>-586691480</wp:posOffset>
                      </wp:positionV>
                      <wp:extent cx="59760" cy="61920"/>
                      <wp:effectExtent l="38100" t="38100" r="35560" b="33655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60" cy="6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0D3D69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4" o:spid="_x0000_s1026" type="#_x0000_t75" style="position:absolute;margin-left:-25585.8pt;margin-top:-46196.55pt;width:5.4pt;height: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">
                      <v:imagedata r:id="rId10" o:title=""/>
                    </v:shape>
                  </w:pict>
                </mc:Fallback>
              </mc:AlternateContent>
            </w:r>
            <w:r w:rsidR="004663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Certificado Laboral </w:t>
            </w:r>
            <w:r w:rsidR="004663B1">
              <w:rPr>
                <w:rFonts w:ascii="Quattrocento Sans" w:eastAsia="Quattrocento Sans" w:hAnsi="Quattrocento Sans" w:cs="Quattrocento Sans"/>
                <w:sz w:val="18"/>
                <w:szCs w:val="18"/>
              </w:rPr>
              <w:t>☐</w:t>
            </w:r>
          </w:p>
        </w:tc>
        <w:tc>
          <w:tcPr>
            <w:tcW w:w="3762" w:type="dxa"/>
            <w:vAlign w:val="center"/>
          </w:tcPr>
          <w:p w14:paraId="152B65FB" w14:textId="77777777" w:rsidR="00726D76" w:rsidRDefault="004663B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Otro ¿Cuál?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</w:t>
            </w:r>
          </w:p>
        </w:tc>
      </w:tr>
    </w:tbl>
    <w:p w14:paraId="7ABF21BB" w14:textId="77777777" w:rsidR="00726D76" w:rsidRDefault="004663B1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Solicito autorización de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E = excusa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 = supletorio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 las siguientes asignaturas: </w:t>
      </w:r>
    </w:p>
    <w:tbl>
      <w:tblPr>
        <w:tblStyle w:val="a1"/>
        <w:tblW w:w="111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67"/>
        <w:gridCol w:w="1149"/>
        <w:gridCol w:w="730"/>
        <w:gridCol w:w="734"/>
        <w:gridCol w:w="730"/>
        <w:gridCol w:w="734"/>
        <w:gridCol w:w="2197"/>
      </w:tblGrid>
      <w:tr w:rsidR="00726D76" w14:paraId="47493B68" w14:textId="77777777" w:rsidTr="00B12782">
        <w:trPr>
          <w:cantSplit/>
          <w:trHeight w:val="254"/>
          <w:jc w:val="center"/>
        </w:trPr>
        <w:tc>
          <w:tcPr>
            <w:tcW w:w="2689" w:type="dxa"/>
            <w:vMerge w:val="restart"/>
            <w:shd w:val="clear" w:color="auto" w:fill="D9D9D9"/>
            <w:vAlign w:val="center"/>
          </w:tcPr>
          <w:p w14:paraId="117E083C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Asignatura</w:t>
            </w:r>
          </w:p>
        </w:tc>
        <w:tc>
          <w:tcPr>
            <w:tcW w:w="2167" w:type="dxa"/>
            <w:vMerge w:val="restart"/>
            <w:shd w:val="clear" w:color="auto" w:fill="D9D9D9"/>
            <w:vAlign w:val="center"/>
          </w:tcPr>
          <w:p w14:paraId="2B0E9EAB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</w:p>
        </w:tc>
        <w:tc>
          <w:tcPr>
            <w:tcW w:w="1149" w:type="dxa"/>
            <w:vMerge w:val="restart"/>
            <w:shd w:val="clear" w:color="auto" w:fill="D9D9D9"/>
            <w:vAlign w:val="center"/>
          </w:tcPr>
          <w:p w14:paraId="6AE9DACA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Fecha</w:t>
            </w:r>
          </w:p>
        </w:tc>
        <w:tc>
          <w:tcPr>
            <w:tcW w:w="1464" w:type="dxa"/>
            <w:gridSpan w:val="2"/>
            <w:shd w:val="clear" w:color="auto" w:fill="D9D9D9"/>
            <w:vAlign w:val="center"/>
          </w:tcPr>
          <w:p w14:paraId="287B5AF7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Solicitud</w:t>
            </w:r>
          </w:p>
        </w:tc>
        <w:tc>
          <w:tcPr>
            <w:tcW w:w="1464" w:type="dxa"/>
            <w:gridSpan w:val="2"/>
            <w:shd w:val="clear" w:color="auto" w:fill="D9D9D9"/>
            <w:vAlign w:val="center"/>
          </w:tcPr>
          <w:p w14:paraId="1F5D78A5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Aceptado</w:t>
            </w:r>
          </w:p>
        </w:tc>
        <w:tc>
          <w:tcPr>
            <w:tcW w:w="2197" w:type="dxa"/>
            <w:vMerge w:val="restart"/>
            <w:shd w:val="clear" w:color="auto" w:fill="D9D9D9"/>
            <w:vAlign w:val="center"/>
          </w:tcPr>
          <w:p w14:paraId="5FEA0D48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Supletorio</w:t>
            </w:r>
          </w:p>
          <w:p w14:paraId="310C7DF7" w14:textId="77777777" w:rsidR="00726D76" w:rsidRDefault="004663B1">
            <w:pPr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Realizar antes de</w:t>
            </w:r>
          </w:p>
        </w:tc>
      </w:tr>
      <w:tr w:rsidR="00726D76" w14:paraId="17A47722" w14:textId="77777777" w:rsidTr="00B12782">
        <w:trPr>
          <w:cantSplit/>
          <w:trHeight w:val="254"/>
          <w:jc w:val="center"/>
        </w:trPr>
        <w:tc>
          <w:tcPr>
            <w:tcW w:w="2689" w:type="dxa"/>
            <w:vMerge/>
            <w:shd w:val="clear" w:color="auto" w:fill="D9D9D9"/>
            <w:vAlign w:val="center"/>
          </w:tcPr>
          <w:p w14:paraId="5F78D3FB" w14:textId="77777777" w:rsidR="00726D76" w:rsidRDefault="0072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7" w:type="dxa"/>
            <w:vMerge/>
            <w:shd w:val="clear" w:color="auto" w:fill="D9D9D9"/>
            <w:vAlign w:val="center"/>
          </w:tcPr>
          <w:p w14:paraId="39691DCC" w14:textId="77777777" w:rsidR="00726D76" w:rsidRDefault="0072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D9D9D9"/>
            <w:vAlign w:val="center"/>
          </w:tcPr>
          <w:p w14:paraId="10A8FE3E" w14:textId="77777777" w:rsidR="00726D76" w:rsidRDefault="0072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D9D9D9"/>
            <w:vAlign w:val="center"/>
          </w:tcPr>
          <w:p w14:paraId="3E2E4FEA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34" w:type="dxa"/>
            <w:shd w:val="clear" w:color="auto" w:fill="D9D9D9"/>
            <w:vAlign w:val="center"/>
          </w:tcPr>
          <w:p w14:paraId="11BC911D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30" w:type="dxa"/>
            <w:shd w:val="clear" w:color="auto" w:fill="D9D9D9"/>
            <w:vAlign w:val="center"/>
          </w:tcPr>
          <w:p w14:paraId="0A17B57E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734" w:type="dxa"/>
            <w:shd w:val="clear" w:color="auto" w:fill="D9D9D9"/>
            <w:vAlign w:val="center"/>
          </w:tcPr>
          <w:p w14:paraId="4A9A5FD7" w14:textId="77777777" w:rsidR="00726D76" w:rsidRDefault="004663B1">
            <w:pPr>
              <w:pStyle w:val="Ttulo3"/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197" w:type="dxa"/>
            <w:vMerge/>
            <w:shd w:val="clear" w:color="auto" w:fill="D9D9D9"/>
            <w:vAlign w:val="center"/>
          </w:tcPr>
          <w:p w14:paraId="1F5B965F" w14:textId="77777777" w:rsidR="00726D76" w:rsidRDefault="00726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D76" w14:paraId="7FCF5F4B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1B7B04CF" w14:textId="6F0B219A" w:rsidR="00726D76" w:rsidRDefault="00726D76" w:rsidP="001239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5974282E" w14:textId="2D2B3E8B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58364247" w14:textId="19C13A04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34998844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010D76D1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7C93E8CB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5156AEC7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057BF76A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726D76" w14:paraId="032EC5E6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5187AC84" w14:textId="54AAB9BB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5CF22FEC" w14:textId="1914F940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5225671F" w14:textId="24DB5E08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7FF1E9CC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7EA339A2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56E6E5E0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730D9D1C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6C513A19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726D76" w14:paraId="25DECA47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346AC2ED" w14:textId="173650AA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7EC4C4AE" w14:textId="34A41E97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5DBA3C19" w14:textId="0EB323B0" w:rsidR="00726D76" w:rsidRDefault="00726D7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4CA072B5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425D6B9C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14F6220E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41853985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2EFC7344" w14:textId="77777777" w:rsidR="00726D76" w:rsidRDefault="004663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227D38" w14:paraId="084185E1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5FA26F8E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759E8761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5DBC8A8C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251C15DF" w14:textId="02879EE8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417FCCE6" w14:textId="27E7EA6C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5EE478EE" w14:textId="0718F74C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7E003972" w14:textId="63D3E2B8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69A8B556" w14:textId="52AD8AF4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227D38" w14:paraId="281A9888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49FA2C07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1D77F2DE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1DACFED3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10B8A5C5" w14:textId="66B891DF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16BC2420" w14:textId="51C1130B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4AC2A3E2" w14:textId="77047093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28160126" w14:textId="005FA09B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6F36E5CB" w14:textId="6FA10EAE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227D38" w14:paraId="43113E5D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27426F1E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3AAD94F6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0386AA6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7F602E81" w14:textId="10BD2825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27E500A7" w14:textId="43B9C9C4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1756CED4" w14:textId="497E3221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78494B6B" w14:textId="0955F23C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2EDF2EC0" w14:textId="413A9DE5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227D38" w14:paraId="551F63E5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5EA0F861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606585F1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1D04D30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1F2DEDBA" w14:textId="00C83994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4005B064" w14:textId="1C559F03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0" w:type="dxa"/>
            <w:vAlign w:val="center"/>
          </w:tcPr>
          <w:p w14:paraId="354CD288" w14:textId="1BC1EB11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734" w:type="dxa"/>
            <w:vAlign w:val="center"/>
          </w:tcPr>
          <w:p w14:paraId="5F357BF4" w14:textId="7963BA42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</w:rPr>
              <w:t>☐</w:t>
            </w:r>
          </w:p>
        </w:tc>
        <w:tc>
          <w:tcPr>
            <w:tcW w:w="2197" w:type="dxa"/>
            <w:vAlign w:val="center"/>
          </w:tcPr>
          <w:p w14:paraId="21E12399" w14:textId="01ED7EB0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  <w:t>DD/MM/AAAA</w:t>
            </w:r>
          </w:p>
        </w:tc>
      </w:tr>
      <w:tr w:rsidR="00227D38" w14:paraId="3B4D9852" w14:textId="77777777" w:rsidTr="00B12782">
        <w:trPr>
          <w:trHeight w:val="304"/>
          <w:jc w:val="center"/>
        </w:trPr>
        <w:tc>
          <w:tcPr>
            <w:tcW w:w="2689" w:type="dxa"/>
            <w:vAlign w:val="center"/>
          </w:tcPr>
          <w:p w14:paraId="743FB030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4A572157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0BA6E2D9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14:paraId="1C5942F3" w14:textId="77777777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276A2CE2" w14:textId="77777777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F48B451" w14:textId="77777777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133A5594" w14:textId="77777777" w:rsidR="00227D38" w:rsidRDefault="00227D38" w:rsidP="00227D38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3FF1D38D" w14:textId="77777777" w:rsidR="00227D38" w:rsidRDefault="00227D38" w:rsidP="00227D38">
            <w:pPr>
              <w:jc w:val="center"/>
              <w:rPr>
                <w:rFonts w:ascii="Times New Roman" w:eastAsia="Times New Roman" w:hAnsi="Times New Roman" w:cs="Times New Roman"/>
                <w:b/>
                <w:color w:val="D9D9D9"/>
                <w:sz w:val="20"/>
                <w:szCs w:val="20"/>
              </w:rPr>
            </w:pPr>
          </w:p>
        </w:tc>
      </w:tr>
    </w:tbl>
    <w:p w14:paraId="0E5ABDC3" w14:textId="77777777" w:rsidR="00726D76" w:rsidRDefault="004663B1">
      <w:pPr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La evaluación se califica sobre cincuenta (50)</w:t>
      </w:r>
    </w:p>
    <w:p w14:paraId="709CD5A6" w14:textId="77777777" w:rsidR="00227D38" w:rsidRDefault="00227D3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A35"/>
          <w:sz w:val="18"/>
          <w:szCs w:val="18"/>
          <w:u w:val="single"/>
        </w:rPr>
      </w:pPr>
    </w:p>
    <w:p w14:paraId="4A2E8894" w14:textId="2AD9624C" w:rsidR="00726D76" w:rsidRDefault="004663B1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A35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222A35"/>
          <w:sz w:val="18"/>
          <w:szCs w:val="18"/>
          <w:u w:val="single"/>
        </w:rPr>
        <w:t>TENGA EN CUENTA:</w:t>
      </w:r>
    </w:p>
    <w:p w14:paraId="333CAFF1" w14:textId="77777777" w:rsidR="00227D38" w:rsidRDefault="00227D3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</w:pPr>
    </w:p>
    <w:p w14:paraId="763A6C14" w14:textId="4BBD2B8D" w:rsidR="00726D76" w:rsidRDefault="004663B1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Articulo 43 Parágrafo 1</w:t>
      </w: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 xml:space="preserve"> “El estudiante podrá justificar su ausencia dentro de los siguientes ocho (8) días hábiles a su ausencia”. Para el caso de los programas virtuales esta condición aplica para el cumplimiento en la entrega de todas las actividades académicas.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A51450F" w14:textId="77777777" w:rsidR="00726D76" w:rsidRDefault="004663B1">
      <w:pPr>
        <w:spacing w:line="276" w:lineRule="auto"/>
        <w:jc w:val="both"/>
        <w:rPr>
          <w:rFonts w:ascii="Times New Roman" w:eastAsia="Times New Roman" w:hAnsi="Times New Roman" w:cs="Times New Roman"/>
          <w:color w:val="595959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595959"/>
          <w:sz w:val="18"/>
          <w:szCs w:val="18"/>
        </w:rPr>
        <w:t>Articulo 51 Parágrafo:</w:t>
      </w: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 xml:space="preserve"> “Los supletorios reemplazan evaluaciones no presentadas en casos especiales, como caso fortuito o fuerza mayor, debidamente comprobados. Los exámenes supletorios se realizarán previo el pago de los derechos pecuniarios respectivos”. </w:t>
      </w:r>
    </w:p>
    <w:p w14:paraId="5AD32BC9" w14:textId="77777777" w:rsidR="00726D76" w:rsidRDefault="004663B1">
      <w:pPr>
        <w:spacing w:line="276" w:lineRule="auto"/>
        <w:jc w:val="both"/>
        <w:rPr>
          <w:rFonts w:ascii="Times New Roman" w:eastAsia="Times New Roman" w:hAnsi="Times New Roman" w:cs="Times New Roman"/>
          <w:color w:val="595959"/>
          <w:sz w:val="18"/>
          <w:szCs w:val="18"/>
        </w:rPr>
      </w:pP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 xml:space="preserve">Corresponde únicamente a la Coordinación Académica la autorización a un estudiante que por razones válidas deja de presentar alguna de las pruebas obligatorias en la fecha programada. </w:t>
      </w: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ab/>
      </w:r>
    </w:p>
    <w:p w14:paraId="7243A7F7" w14:textId="3A3683B9" w:rsidR="00726D76" w:rsidRDefault="004663B1">
      <w:pPr>
        <w:spacing w:line="276" w:lineRule="auto"/>
        <w:jc w:val="both"/>
        <w:rPr>
          <w:rFonts w:ascii="Times New Roman" w:eastAsia="Times New Roman" w:hAnsi="Times New Roman" w:cs="Times New Roman"/>
          <w:color w:val="595959"/>
          <w:sz w:val="18"/>
          <w:szCs w:val="18"/>
        </w:rPr>
      </w:pP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 xml:space="preserve">La excusa reportada cubre únicamente las actividades y sesiones del período emitido en este documento, no contempla en ningún momento actividades fuera de las fechas avaladas por este formato. </w:t>
      </w:r>
    </w:p>
    <w:p w14:paraId="58681B82" w14:textId="77777777" w:rsidR="00227D38" w:rsidRDefault="00227D38">
      <w:pPr>
        <w:spacing w:line="276" w:lineRule="auto"/>
        <w:jc w:val="both"/>
        <w:rPr>
          <w:rFonts w:ascii="Times New Roman" w:eastAsia="Times New Roman" w:hAnsi="Times New Roman" w:cs="Times New Roman"/>
          <w:color w:val="595959"/>
          <w:sz w:val="18"/>
          <w:szCs w:val="18"/>
        </w:rPr>
      </w:pPr>
    </w:p>
    <w:p w14:paraId="288FA8CA" w14:textId="5D194DEE" w:rsidR="00726D76" w:rsidRDefault="004663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58595B"/>
          <w:sz w:val="20"/>
          <w:szCs w:val="20"/>
        </w:rPr>
      </w:pPr>
      <w:r w:rsidRPr="00A46598">
        <w:rPr>
          <w:rFonts w:ascii="Times New Roman" w:eastAsia="Times New Roman" w:hAnsi="Times New Roman" w:cs="Times New Roman"/>
          <w:b/>
          <w:color w:val="58595B"/>
          <w:sz w:val="18"/>
          <w:szCs w:val="18"/>
        </w:rPr>
        <w:lastRenderedPageBreak/>
        <w:t xml:space="preserve">Firma del Estudiante: </w:t>
      </w:r>
      <w:r w:rsidR="001314D4">
        <w:rPr>
          <w:rFonts w:ascii="Times New Roman" w:eastAsia="Times New Roman" w:hAnsi="Times New Roman" w:cs="Times New Roman"/>
          <w:b/>
          <w:color w:val="58595B"/>
          <w:sz w:val="18"/>
          <w:szCs w:val="18"/>
        </w:rPr>
        <w:t>______________________</w:t>
      </w:r>
      <w:r>
        <w:rPr>
          <w:rFonts w:ascii="Times New Roman" w:eastAsia="Times New Roman" w:hAnsi="Times New Roman" w:cs="Times New Roman"/>
          <w:color w:val="58595B"/>
          <w:sz w:val="18"/>
          <w:szCs w:val="18"/>
        </w:rPr>
        <w:t>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44A479" wp14:editId="6B66823B">
                <wp:simplePos x="0" y="0"/>
                <wp:positionH relativeFrom="column">
                  <wp:posOffset>-864870</wp:posOffset>
                </wp:positionH>
                <wp:positionV relativeFrom="paragraph">
                  <wp:posOffset>227330</wp:posOffset>
                </wp:positionV>
                <wp:extent cx="82391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391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58595B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-864870</wp:posOffset>
                </wp:positionH>
                <wp:positionV relativeFrom="paragraph">
                  <wp:posOffset>227330</wp:posOffset>
                </wp:positionV>
                <wp:extent cx="82677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A4B232D" w14:textId="77777777" w:rsidR="00726D76" w:rsidRDefault="00726D7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914E5D" w14:textId="77777777" w:rsidR="00726D76" w:rsidRDefault="004663B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Espacio para ser diligenciado por la Coordinación Académica:</w:t>
      </w:r>
    </w:p>
    <w:p w14:paraId="24781789" w14:textId="58AA3988" w:rsidR="00726D76" w:rsidRDefault="004663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8595B"/>
          <w:sz w:val="18"/>
          <w:szCs w:val="18"/>
        </w:rPr>
      </w:pPr>
      <w:r>
        <w:rPr>
          <w:rFonts w:ascii="Times New Roman" w:eastAsia="Times New Roman" w:hAnsi="Times New Roman" w:cs="Times New Roman"/>
          <w:color w:val="58595B"/>
          <w:sz w:val="18"/>
          <w:szCs w:val="18"/>
        </w:rPr>
        <w:t xml:space="preserve">Se excusa inasistencia durante </w:t>
      </w:r>
      <w:r w:rsidRPr="00227D38">
        <w:rPr>
          <w:rFonts w:ascii="Times New Roman" w:eastAsia="Times New Roman" w:hAnsi="Times New Roman" w:cs="Times New Roman"/>
          <w:color w:val="58595B"/>
          <w:sz w:val="18"/>
          <w:szCs w:val="18"/>
          <w:u w:val="single"/>
        </w:rPr>
        <w:t>__</w:t>
      </w:r>
      <w:r w:rsidR="00227D38" w:rsidRPr="00227D38">
        <w:rPr>
          <w:rFonts w:ascii="Times New Roman" w:eastAsia="Times New Roman" w:hAnsi="Times New Roman" w:cs="Times New Roman"/>
          <w:color w:val="58595B"/>
          <w:sz w:val="18"/>
          <w:szCs w:val="18"/>
          <w:u w:val="single"/>
        </w:rPr>
        <w:t>_________________________</w:t>
      </w:r>
      <w:r w:rsidRPr="00227D38">
        <w:rPr>
          <w:rFonts w:ascii="Times New Roman" w:eastAsia="Times New Roman" w:hAnsi="Times New Roman" w:cs="Times New Roman"/>
          <w:color w:val="58595B"/>
          <w:sz w:val="18"/>
          <w:szCs w:val="18"/>
          <w:u w:val="single"/>
        </w:rPr>
        <w:t>__.</w:t>
      </w:r>
    </w:p>
    <w:p w14:paraId="2E2B9CC4" w14:textId="77777777" w:rsidR="00726D76" w:rsidRDefault="004663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8595B"/>
          <w:sz w:val="18"/>
          <w:szCs w:val="18"/>
        </w:rPr>
      </w:pPr>
      <w:r>
        <w:rPr>
          <w:rFonts w:ascii="Times New Roman" w:eastAsia="Times New Roman" w:hAnsi="Times New Roman" w:cs="Times New Roman"/>
          <w:color w:val="58595B"/>
          <w:sz w:val="18"/>
          <w:szCs w:val="18"/>
        </w:rPr>
        <w:t xml:space="preserve">Se niega la solicitud por:  Extemporaneidad </w:t>
      </w:r>
      <w:r>
        <w:rPr>
          <w:rFonts w:ascii="Quattrocento Sans" w:eastAsia="Quattrocento Sans" w:hAnsi="Quattrocento Sans" w:cs="Quattrocento Sans"/>
          <w:color w:val="58595B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color w:val="58595B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8595B"/>
          <w:sz w:val="18"/>
          <w:szCs w:val="18"/>
        </w:rPr>
        <w:tab/>
        <w:t xml:space="preserve">Injustificada </w:t>
      </w:r>
      <w:r>
        <w:rPr>
          <w:rFonts w:ascii="Quattrocento Sans" w:eastAsia="Quattrocento Sans" w:hAnsi="Quattrocento Sans" w:cs="Quattrocento Sans"/>
          <w:color w:val="58595B"/>
          <w:sz w:val="18"/>
          <w:szCs w:val="18"/>
        </w:rPr>
        <w:t>☐</w:t>
      </w:r>
    </w:p>
    <w:p w14:paraId="5A29D54E" w14:textId="77777777" w:rsidR="00726D76" w:rsidRDefault="00726D76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1E903D4" w14:textId="4AEE8FFB" w:rsidR="00726D76" w:rsidRDefault="004663B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8595B"/>
          <w:sz w:val="18"/>
          <w:szCs w:val="18"/>
        </w:rPr>
        <w:t>Firma Coordinador</w:t>
      </w:r>
      <w:r w:rsidR="00CC5448">
        <w:rPr>
          <w:rFonts w:ascii="Times New Roman" w:eastAsia="Times New Roman" w:hAnsi="Times New Roman" w:cs="Times New Roman"/>
          <w:b/>
          <w:color w:val="58595B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595959"/>
          <w:sz w:val="18"/>
          <w:szCs w:val="18"/>
        </w:rPr>
        <w:t xml:space="preserve"> </w:t>
      </w:r>
    </w:p>
    <w:sectPr w:rsidR="00726D76">
      <w:headerReference w:type="default" r:id="rId16"/>
      <w:pgSz w:w="12240" w:h="15840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4637" w14:textId="77777777" w:rsidR="00B559CC" w:rsidRDefault="00B559CC">
      <w:pPr>
        <w:spacing w:after="0" w:line="240" w:lineRule="auto"/>
      </w:pPr>
      <w:r>
        <w:separator/>
      </w:r>
    </w:p>
  </w:endnote>
  <w:endnote w:type="continuationSeparator" w:id="0">
    <w:p w14:paraId="0541557A" w14:textId="77777777" w:rsidR="00B559CC" w:rsidRDefault="00B5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0318" w14:textId="77777777" w:rsidR="00B559CC" w:rsidRDefault="00B559CC">
      <w:pPr>
        <w:spacing w:after="0" w:line="240" w:lineRule="auto"/>
      </w:pPr>
      <w:r>
        <w:separator/>
      </w:r>
    </w:p>
  </w:footnote>
  <w:footnote w:type="continuationSeparator" w:id="0">
    <w:p w14:paraId="32352D07" w14:textId="77777777" w:rsidR="00B559CC" w:rsidRDefault="00B5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00C" w14:textId="77777777" w:rsidR="00726D76" w:rsidRDefault="004663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C768C7B" wp14:editId="3AF80D85">
          <wp:extent cx="1069037" cy="4355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037" cy="43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AE3179" w14:textId="77777777" w:rsidR="00726D76" w:rsidRDefault="00726D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42BB"/>
    <w:multiLevelType w:val="multilevel"/>
    <w:tmpl w:val="A5F42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1183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76"/>
    <w:rsid w:val="0005181A"/>
    <w:rsid w:val="000D7794"/>
    <w:rsid w:val="001239F6"/>
    <w:rsid w:val="001314D4"/>
    <w:rsid w:val="001424A0"/>
    <w:rsid w:val="00227D38"/>
    <w:rsid w:val="002D012B"/>
    <w:rsid w:val="004358F5"/>
    <w:rsid w:val="004663B1"/>
    <w:rsid w:val="00726D76"/>
    <w:rsid w:val="007331E9"/>
    <w:rsid w:val="007B64C7"/>
    <w:rsid w:val="00903590"/>
    <w:rsid w:val="00A25645"/>
    <w:rsid w:val="00A46598"/>
    <w:rsid w:val="00B12782"/>
    <w:rsid w:val="00B2127D"/>
    <w:rsid w:val="00B559CC"/>
    <w:rsid w:val="00CC29FA"/>
    <w:rsid w:val="00CC5448"/>
    <w:rsid w:val="00DB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2BA6"/>
  <w15:docId w15:val="{976E8E79-82AC-4778-88FF-621B237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widowControl w:val="0"/>
      <w:spacing w:after="0" w:line="240" w:lineRule="auto"/>
      <w:jc w:val="center"/>
      <w:outlineLvl w:val="2"/>
    </w:pPr>
    <w:rPr>
      <w:rFonts w:ascii="Book Antiqua" w:eastAsia="Book Antiqua" w:hAnsi="Book Antiqua" w:cs="Book Antiqua"/>
      <w:b/>
      <w:color w:val="58595B"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023">
          <w:marLeft w:val="0"/>
          <w:marRight w:val="0"/>
          <w:marTop w:val="2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9068">
          <w:marLeft w:val="0"/>
          <w:marRight w:val="0"/>
          <w:marTop w:val="2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9T22:21:02.3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81 24575,'4'-1'24,"0"1"0,-1-1-1,1 0 1,-1 0 0,1 0-1,-1 0 1,1 0 0,-1-1-1,0 0 1,1 1-1,-1-1 1,0 0 0,5-5-1,34-37-999,-34 34 256,-5 6-6106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9T22:35:06.80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166 1 24575,'-147'150'0,"132"-134"-1365,12-12-5461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Mabel Guilarte</dc:creator>
  <cp:lastModifiedBy>Anyi Paola Rocha Castro</cp:lastModifiedBy>
  <cp:revision>7</cp:revision>
  <cp:lastPrinted>2023-03-29T22:20:00Z</cp:lastPrinted>
  <dcterms:created xsi:type="dcterms:W3CDTF">2023-03-28T23:15:00Z</dcterms:created>
  <dcterms:modified xsi:type="dcterms:W3CDTF">2023-04-17T17:59:00Z</dcterms:modified>
</cp:coreProperties>
</file>